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351FE" w14:textId="77777777" w:rsidR="00C70353" w:rsidRDefault="00B46476" w:rsidP="00B46476">
      <w:pPr>
        <w:ind w:left="360"/>
        <w:rPr>
          <w:b/>
          <w:color w:val="1F497D" w:themeColor="text2"/>
        </w:rPr>
      </w:pPr>
      <w:r w:rsidRPr="00B46476">
        <w:rPr>
          <w:b/>
          <w:color w:val="1F497D" w:themeColor="text2"/>
        </w:rPr>
        <w:t>Course Framework T</w:t>
      </w:r>
      <w:r w:rsidR="00C70353" w:rsidRPr="00B46476">
        <w:rPr>
          <w:b/>
          <w:color w:val="1F497D" w:themeColor="text2"/>
        </w:rPr>
        <w:t>emplate</w:t>
      </w:r>
    </w:p>
    <w:p w14:paraId="4A1876B0" w14:textId="77777777" w:rsidR="004357B0" w:rsidRDefault="004357B0" w:rsidP="00B46476">
      <w:pPr>
        <w:ind w:left="360"/>
        <w:rPr>
          <w:b/>
          <w:color w:val="1F497D" w:themeColor="text2"/>
        </w:rPr>
      </w:pPr>
    </w:p>
    <w:p w14:paraId="278E20C5" w14:textId="493D6F39" w:rsidR="004357B0" w:rsidRPr="00B46476" w:rsidRDefault="004357B0" w:rsidP="00B46476">
      <w:pPr>
        <w:ind w:left="360"/>
        <w:rPr>
          <w:b/>
          <w:color w:val="1F497D" w:themeColor="text2"/>
        </w:rPr>
      </w:pPr>
      <w:r>
        <w:rPr>
          <w:b/>
          <w:noProof/>
          <w:color w:val="1F497D" w:themeColor="text2"/>
        </w:rPr>
        <w:drawing>
          <wp:inline distT="0" distB="0" distL="0" distR="0" wp14:anchorId="3902F979" wp14:editId="64D979DD">
            <wp:extent cx="4800600" cy="63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23" cy="63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D6008" w14:textId="77777777" w:rsidR="00B46476" w:rsidRDefault="00B46476" w:rsidP="00B46476">
      <w:pPr>
        <w:ind w:left="360"/>
      </w:pPr>
    </w:p>
    <w:p w14:paraId="6609D5D1" w14:textId="77777777" w:rsidR="00B46476" w:rsidRPr="00B46476" w:rsidRDefault="00B46476" w:rsidP="00B46476">
      <w:pPr>
        <w:ind w:left="360"/>
      </w:pPr>
      <w:r w:rsidRPr="00B46476">
        <w:rPr>
          <w:b/>
        </w:rPr>
        <w:t>Project Title</w:t>
      </w:r>
      <w:r>
        <w:rPr>
          <w:b/>
        </w:rPr>
        <w:t xml:space="preserve">: </w:t>
      </w:r>
      <w:r w:rsidRPr="00B46476">
        <w:rPr>
          <w:i/>
        </w:rPr>
        <w:t>[Insert Project Title here]</w:t>
      </w:r>
    </w:p>
    <w:p w14:paraId="225C94A2" w14:textId="77777777" w:rsidR="00B46476" w:rsidRPr="00B46476" w:rsidRDefault="00B46476" w:rsidP="00B46476">
      <w:pPr>
        <w:ind w:left="360"/>
        <w:rPr>
          <w:b/>
        </w:rPr>
      </w:pPr>
      <w:r>
        <w:rPr>
          <w:b/>
        </w:rPr>
        <w:t xml:space="preserve">Project Leaders: </w:t>
      </w:r>
      <w:r w:rsidRPr="00B46476">
        <w:rPr>
          <w:i/>
        </w:rPr>
        <w:t>[Insert Project Leader Names here]</w:t>
      </w:r>
    </w:p>
    <w:p w14:paraId="54BEDF4B" w14:textId="77777777" w:rsidR="00B46476" w:rsidRDefault="00B46476" w:rsidP="00B46476">
      <w:pPr>
        <w:ind w:left="360"/>
      </w:pPr>
    </w:p>
    <w:p w14:paraId="39893549" w14:textId="75DA1213" w:rsidR="00B46476" w:rsidRDefault="00B46476" w:rsidP="00B46476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This project website contains materials for others to use in developing their own blended and online curriculum</w:t>
      </w:r>
      <w:r w:rsidR="002F7E24">
        <w:rPr>
          <w:rFonts w:eastAsia="Times New Roman" w:cs="Times New Roman"/>
        </w:rPr>
        <w:t xml:space="preserve"> related to online learning design</w:t>
      </w:r>
      <w:r>
        <w:rPr>
          <w:rFonts w:eastAsia="Times New Roman" w:cs="Times New Roman"/>
        </w:rPr>
        <w:t xml:space="preserve">. The materials are published as editable open educational resources and licensed under a </w:t>
      </w:r>
      <w:hyperlink r:id="rId7" w:history="1">
        <w:r>
          <w:rPr>
            <w:rStyle w:val="Hyperlink"/>
            <w:rFonts w:eastAsia="Times New Roman" w:cs="Times New Roman"/>
          </w:rPr>
          <w:t>Creative Commons</w:t>
        </w:r>
      </w:hyperlink>
      <w:r>
        <w:rPr>
          <w:rFonts w:eastAsia="Times New Roman" w:cs="Times New Roman"/>
        </w:rPr>
        <w:t xml:space="preserve"> so that they can be modified, with attribution to the authors. </w:t>
      </w:r>
    </w:p>
    <w:p w14:paraId="5FCE00B8" w14:textId="77777777" w:rsidR="00B46476" w:rsidRDefault="00B46476" w:rsidP="00B46476">
      <w:pPr>
        <w:ind w:left="360"/>
        <w:rPr>
          <w:rFonts w:eastAsia="Times New Roman" w:cs="Times New Roman"/>
        </w:rPr>
      </w:pPr>
    </w:p>
    <w:p w14:paraId="7CFE6C74" w14:textId="77777777" w:rsidR="00B46476" w:rsidRDefault="00B46476" w:rsidP="00B46476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resources offered </w:t>
      </w:r>
      <w:r w:rsidR="00E00C59">
        <w:rPr>
          <w:rFonts w:eastAsia="Times New Roman" w:cs="Times New Roman"/>
        </w:rPr>
        <w:t xml:space="preserve">in each unit </w:t>
      </w:r>
      <w:r>
        <w:rPr>
          <w:rFonts w:eastAsia="Times New Roman" w:cs="Times New Roman"/>
        </w:rPr>
        <w:t xml:space="preserve">include instructor guides, video content, learning objects, a glossary file and example assignments </w:t>
      </w:r>
      <w:r>
        <w:rPr>
          <w:rFonts w:eastAsia="Times New Roman" w:cs="Times New Roman"/>
          <w:i/>
        </w:rPr>
        <w:t>[e</w:t>
      </w:r>
      <w:r w:rsidRPr="00B46476">
        <w:rPr>
          <w:rFonts w:eastAsia="Times New Roman" w:cs="Times New Roman"/>
          <w:i/>
        </w:rPr>
        <w:t>dit resources available as appropriate]</w:t>
      </w:r>
      <w:r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</w:rPr>
        <w:t xml:space="preserve">that other instructors may use and adapt for use in their courses, provided the terms of the creative commons licence are met. </w:t>
      </w:r>
    </w:p>
    <w:p w14:paraId="4793A7A2" w14:textId="77777777" w:rsidR="00B46476" w:rsidRDefault="00B46476" w:rsidP="00B46476">
      <w:pPr>
        <w:ind w:left="360"/>
        <w:rPr>
          <w:rFonts w:eastAsia="Times New Roman" w:cs="Times New Roman"/>
        </w:rPr>
      </w:pPr>
    </w:p>
    <w:p w14:paraId="0692D7AF" w14:textId="77777777" w:rsidR="00B46476" w:rsidRPr="00E00C59" w:rsidRDefault="00E00C59" w:rsidP="00B46476">
      <w:pPr>
        <w:ind w:left="360"/>
        <w:rPr>
          <w:rFonts w:eastAsia="Times New Roman" w:cs="Times New Roman"/>
          <w:b/>
        </w:rPr>
      </w:pPr>
      <w:r w:rsidRPr="00E00C59">
        <w:rPr>
          <w:rFonts w:eastAsia="Times New Roman" w:cs="Times New Roman"/>
          <w:b/>
        </w:rPr>
        <w:t>Curriculum Overview Map:</w:t>
      </w:r>
      <w:r w:rsidR="00B46476" w:rsidRPr="00E00C59">
        <w:rPr>
          <w:rFonts w:eastAsia="Times New Roman" w:cs="Times New Roman"/>
          <w:b/>
        </w:rPr>
        <w:t xml:space="preserve"> </w:t>
      </w:r>
    </w:p>
    <w:p w14:paraId="4A690248" w14:textId="77777777" w:rsidR="00E00C59" w:rsidRPr="00E00C59" w:rsidRDefault="00E404AB" w:rsidP="00E00C5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hyperlink r:id="rId8" w:anchor="module1" w:history="1">
        <w:r w:rsidR="00E00C59" w:rsidRPr="00E00C59">
          <w:rPr>
            <w:rFonts w:ascii="Times" w:eastAsia="Times New Roman" w:hAnsi="Times" w:cs="Times New Roman"/>
            <w:color w:val="0000FF"/>
            <w:u w:val="single"/>
            <w:lang w:val="en-CA"/>
          </w:rPr>
          <w:t>Benefits and Challenges of Online Education</w:t>
        </w:r>
      </w:hyperlink>
    </w:p>
    <w:p w14:paraId="3989565A" w14:textId="77777777" w:rsidR="00E00C59" w:rsidRPr="00E00C59" w:rsidRDefault="00E404AB" w:rsidP="00E00C5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hyperlink r:id="rId9" w:anchor="module2" w:history="1">
        <w:r w:rsidR="00E00C59" w:rsidRPr="00E00C59">
          <w:rPr>
            <w:rFonts w:ascii="Times" w:eastAsia="Times New Roman" w:hAnsi="Times" w:cs="Times New Roman"/>
            <w:color w:val="0000FF"/>
            <w:u w:val="single"/>
            <w:lang w:val="en-CA"/>
          </w:rPr>
          <w:t>Online Teaching Skills</w:t>
        </w:r>
      </w:hyperlink>
    </w:p>
    <w:p w14:paraId="64C29E7F" w14:textId="77777777" w:rsidR="00E00C59" w:rsidRPr="00E00C59" w:rsidRDefault="00E00C59" w:rsidP="00E00C5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E00C59">
        <w:rPr>
          <w:rFonts w:ascii="Times" w:eastAsia="Times New Roman" w:hAnsi="Times" w:cs="Times New Roman"/>
          <w:u w:val="single"/>
          <w:lang w:val="en-CA"/>
        </w:rPr>
        <w:t>Instructional Design Models and Theories of Learning</w:t>
      </w:r>
    </w:p>
    <w:p w14:paraId="19476C3E" w14:textId="77777777" w:rsidR="00E00C59" w:rsidRPr="00E00C59" w:rsidRDefault="00E00C59" w:rsidP="00E00C5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E00C59">
        <w:rPr>
          <w:rFonts w:ascii="Times" w:eastAsia="Times New Roman" w:hAnsi="Times" w:cs="Times New Roman"/>
          <w:u w:val="single"/>
          <w:lang w:val="en-CA"/>
        </w:rPr>
        <w:t>Online Course Development</w:t>
      </w:r>
    </w:p>
    <w:p w14:paraId="641054E6" w14:textId="77777777" w:rsidR="00E00C59" w:rsidRPr="00E00C59" w:rsidRDefault="00E00C59" w:rsidP="00E00C5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E00C59">
        <w:rPr>
          <w:rFonts w:ascii="Times" w:eastAsia="Times New Roman" w:hAnsi="Times" w:cs="Times New Roman"/>
          <w:u w:val="single"/>
          <w:lang w:val="en-CA"/>
        </w:rPr>
        <w:t>Learning Outcomes as Blueprints for Design</w:t>
      </w:r>
    </w:p>
    <w:p w14:paraId="6195D53E" w14:textId="77777777" w:rsidR="00E00C59" w:rsidRPr="00E00C59" w:rsidRDefault="00E00C59" w:rsidP="00E00C5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E00C59">
        <w:rPr>
          <w:rFonts w:ascii="Times" w:eastAsia="Times New Roman" w:hAnsi="Times" w:cs="Times New Roman"/>
          <w:u w:val="single"/>
          <w:lang w:val="en-CA"/>
        </w:rPr>
        <w:t>Assessment in Online Environments</w:t>
      </w:r>
    </w:p>
    <w:p w14:paraId="4C22959F" w14:textId="77777777" w:rsidR="00E00C59" w:rsidRPr="00E00C59" w:rsidRDefault="00E00C59" w:rsidP="00E00C5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E00C59">
        <w:rPr>
          <w:rFonts w:ascii="Times" w:eastAsia="Times New Roman" w:hAnsi="Times" w:cs="Times New Roman"/>
          <w:u w:val="single"/>
          <w:lang w:val="en-CA"/>
        </w:rPr>
        <w:t>Communication Strategies in Online Environments</w:t>
      </w:r>
    </w:p>
    <w:p w14:paraId="65D2D664" w14:textId="77777777" w:rsidR="00E00C59" w:rsidRPr="00E00C59" w:rsidRDefault="00E00C59" w:rsidP="00E00C5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E00C59">
        <w:rPr>
          <w:rFonts w:ascii="Times" w:eastAsia="Times New Roman" w:hAnsi="Times" w:cs="Times New Roman"/>
          <w:u w:val="single"/>
          <w:lang w:val="en-CA"/>
        </w:rPr>
        <w:t>Synchronous and Asynchronous Tools</w:t>
      </w:r>
    </w:p>
    <w:p w14:paraId="6477AE2A" w14:textId="77777777" w:rsidR="00E00C59" w:rsidRPr="00E00C59" w:rsidRDefault="00E00C59" w:rsidP="00E00C5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E00C59">
        <w:rPr>
          <w:rFonts w:ascii="Times" w:eastAsia="Times New Roman" w:hAnsi="Times" w:cs="Times New Roman"/>
          <w:u w:val="single"/>
          <w:lang w:val="en-CA"/>
        </w:rPr>
        <w:t>Online Learning Communities</w:t>
      </w:r>
    </w:p>
    <w:p w14:paraId="5E617A6A" w14:textId="77777777" w:rsidR="00B46476" w:rsidRPr="00E00C59" w:rsidRDefault="00E00C59" w:rsidP="00E00C5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E00C59">
        <w:rPr>
          <w:rFonts w:ascii="Times" w:eastAsia="Times New Roman" w:hAnsi="Times" w:cs="Times New Roman"/>
          <w:u w:val="single"/>
          <w:lang w:val="en-CA"/>
        </w:rPr>
        <w:t>Interaction, Engagement and Motivation</w:t>
      </w:r>
    </w:p>
    <w:p w14:paraId="5CA229B2" w14:textId="77777777" w:rsidR="00E00C59" w:rsidRDefault="00E00C59" w:rsidP="00E00C59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Instructors may either download files for re-use or link directly from their course to video and documents offered in this collection. However, please note that SCORM objects must be downloaded and imported into a platform that supports the SCORM standard, for example most common Learning Management Systems.  </w:t>
      </w:r>
    </w:p>
    <w:p w14:paraId="54266ECD" w14:textId="77777777" w:rsidR="000242D8" w:rsidRDefault="000242D8" w:rsidP="00E00C59">
      <w:pPr>
        <w:ind w:left="360"/>
        <w:rPr>
          <w:rFonts w:eastAsia="Times New Roman" w:cs="Times New Roman"/>
        </w:rPr>
      </w:pPr>
    </w:p>
    <w:p w14:paraId="61757FD8" w14:textId="77777777" w:rsidR="000242D8" w:rsidRDefault="000242D8" w:rsidP="00E00C59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All materials have been designed to meet WCAG 2.0 accessibility standards. All videos have been captioned. Learning obje</w:t>
      </w:r>
      <w:r w:rsidR="007C3A0B">
        <w:rPr>
          <w:rFonts w:eastAsia="Times New Roman" w:cs="Times New Roman"/>
        </w:rPr>
        <w:t xml:space="preserve">cts are keyboard accessible and/or </w:t>
      </w:r>
      <w:r>
        <w:rPr>
          <w:rFonts w:eastAsia="Times New Roman" w:cs="Times New Roman"/>
        </w:rPr>
        <w:t>alternative formats</w:t>
      </w:r>
      <w:r w:rsidR="007C3A0B">
        <w:rPr>
          <w:rFonts w:eastAsia="Times New Roman" w:cs="Times New Roman"/>
        </w:rPr>
        <w:t xml:space="preserve"> are provided. </w:t>
      </w:r>
    </w:p>
    <w:p w14:paraId="73B66558" w14:textId="77777777" w:rsidR="00E00C59" w:rsidRDefault="00E00C59" w:rsidP="00B46476">
      <w:pPr>
        <w:ind w:left="720"/>
      </w:pPr>
    </w:p>
    <w:p w14:paraId="375AE60B" w14:textId="77777777" w:rsidR="00E00C59" w:rsidRDefault="00E00C59" w:rsidP="00E00C59">
      <w:pPr>
        <w:pBdr>
          <w:bottom w:val="single" w:sz="4" w:space="1" w:color="auto"/>
        </w:pBdr>
        <w:ind w:left="360"/>
      </w:pPr>
    </w:p>
    <w:p w14:paraId="3537FE40" w14:textId="50FAE89D" w:rsidR="00E00C59" w:rsidRDefault="00E00C59" w:rsidP="00E00C59">
      <w:pPr>
        <w:spacing w:before="100" w:beforeAutospacing="1" w:after="100" w:afterAutospacing="1"/>
        <w:rPr>
          <w:rFonts w:ascii="Times" w:eastAsia="Times New Roman" w:hAnsi="Times" w:cs="Times New Roman"/>
          <w:i/>
          <w:lang w:val="en-CA"/>
        </w:rPr>
      </w:pPr>
      <w:r w:rsidRPr="00E00C59">
        <w:rPr>
          <w:rFonts w:ascii="Times" w:eastAsia="Times New Roman" w:hAnsi="Times" w:cs="Times New Roman"/>
          <w:b/>
          <w:lang w:val="en-CA"/>
        </w:rPr>
        <w:lastRenderedPageBreak/>
        <w:t>Example Sub-Page</w:t>
      </w:r>
      <w:r w:rsidR="00AE456A">
        <w:rPr>
          <w:rFonts w:ascii="Times" w:eastAsia="Times New Roman" w:hAnsi="Times" w:cs="Times New Roman"/>
          <w:b/>
          <w:lang w:val="en-CA"/>
        </w:rPr>
        <w:t xml:space="preserve"> </w:t>
      </w:r>
      <w:r w:rsidR="00AE456A" w:rsidRPr="00AE456A">
        <w:rPr>
          <w:rFonts w:ascii="Times" w:eastAsia="Times New Roman" w:hAnsi="Times" w:cs="Times New Roman"/>
          <w:i/>
          <w:lang w:val="en-CA"/>
        </w:rPr>
        <w:t>[Prepare one sub-page for each unit/topic</w:t>
      </w:r>
      <w:r w:rsidR="00AE456A">
        <w:rPr>
          <w:rFonts w:ascii="Times" w:eastAsia="Times New Roman" w:hAnsi="Times" w:cs="Times New Roman"/>
          <w:i/>
          <w:lang w:val="en-CA"/>
        </w:rPr>
        <w:t xml:space="preserve"> and link from main page using Word Press site or similar</w:t>
      </w:r>
      <w:r w:rsidR="00AE456A" w:rsidRPr="00AE456A">
        <w:rPr>
          <w:rFonts w:ascii="Times" w:eastAsia="Times New Roman" w:hAnsi="Times" w:cs="Times New Roman"/>
          <w:i/>
          <w:lang w:val="en-CA"/>
        </w:rPr>
        <w:t>]</w:t>
      </w:r>
    </w:p>
    <w:p w14:paraId="1D6DC600" w14:textId="07BA3A60" w:rsidR="004357B0" w:rsidRDefault="004357B0" w:rsidP="00E00C59">
      <w:pPr>
        <w:spacing w:before="100" w:beforeAutospacing="1" w:after="100" w:afterAutospacing="1"/>
        <w:rPr>
          <w:rFonts w:ascii="Times" w:eastAsia="Times New Roman" w:hAnsi="Times" w:cs="Times New Roman"/>
          <w:i/>
          <w:lang w:val="en-CA"/>
        </w:rPr>
      </w:pPr>
      <w:r>
        <w:rPr>
          <w:rFonts w:ascii="Times" w:eastAsia="Times New Roman" w:hAnsi="Times" w:cs="Times New Roman"/>
          <w:i/>
          <w:noProof/>
        </w:rPr>
        <w:drawing>
          <wp:inline distT="0" distB="0" distL="0" distR="0" wp14:anchorId="57870D22" wp14:editId="0C04D07E">
            <wp:extent cx="4914900" cy="65283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586" cy="65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C2D2" w14:textId="63C79893" w:rsidR="004357B0" w:rsidRPr="004357B0" w:rsidRDefault="004357B0" w:rsidP="00E00C59">
      <w:pPr>
        <w:spacing w:before="100" w:beforeAutospacing="1" w:after="100" w:afterAutospacing="1"/>
        <w:rPr>
          <w:rFonts w:ascii="Times" w:eastAsia="Times New Roman" w:hAnsi="Times" w:cs="Times New Roman"/>
          <w:b/>
          <w:color w:val="1F497D" w:themeColor="text2"/>
          <w:lang w:val="en-CA"/>
        </w:rPr>
      </w:pPr>
      <w:r w:rsidRPr="00C725E1">
        <w:rPr>
          <w:rFonts w:ascii="Times" w:eastAsia="Times New Roman" w:hAnsi="Times" w:cs="Times New Roman"/>
          <w:b/>
          <w:color w:val="1F497D" w:themeColor="text2"/>
          <w:u w:val="single"/>
          <w:lang w:val="en-CA"/>
        </w:rPr>
        <w:t>Online Learning Modules</w:t>
      </w:r>
      <w:r w:rsidRPr="004357B0">
        <w:rPr>
          <w:rFonts w:ascii="Times" w:eastAsia="Times New Roman" w:hAnsi="Times" w:cs="Times New Roman"/>
          <w:b/>
          <w:color w:val="1F497D" w:themeColor="text2"/>
          <w:lang w:val="en-CA"/>
        </w:rPr>
        <w:t xml:space="preserve"> / Unit 1 - Resources</w:t>
      </w:r>
    </w:p>
    <w:p w14:paraId="4021B750" w14:textId="77777777" w:rsidR="00E00C59" w:rsidRPr="00E00C59" w:rsidRDefault="00E00C59" w:rsidP="00E00C59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b/>
          <w:lang w:val="en-CA"/>
        </w:rPr>
      </w:pPr>
      <w:r w:rsidRPr="00E00C59">
        <w:rPr>
          <w:rFonts w:ascii="Times" w:eastAsia="Times New Roman" w:hAnsi="Times" w:cs="Times New Roman"/>
          <w:b/>
          <w:u w:val="single"/>
          <w:lang w:val="en-CA"/>
        </w:rPr>
        <w:t>Benefits and Challenges of Online Education</w:t>
      </w:r>
    </w:p>
    <w:p w14:paraId="68825EA3" w14:textId="4866A74E" w:rsidR="00E00C59" w:rsidRPr="007C3A0B" w:rsidRDefault="00E00C59" w:rsidP="00E00C59">
      <w:pPr>
        <w:spacing w:before="100" w:beforeAutospacing="1" w:after="100" w:afterAutospacing="1"/>
        <w:rPr>
          <w:rFonts w:ascii="Times" w:hAnsi="Times" w:cs="Times New Roman"/>
          <w:lang w:val="en-CA"/>
        </w:rPr>
      </w:pPr>
      <w:r w:rsidRPr="007C3A0B">
        <w:rPr>
          <w:rFonts w:ascii="Times" w:hAnsi="Times" w:cs="Times New Roman"/>
          <w:lang w:val="en-CA"/>
        </w:rPr>
        <w:t xml:space="preserve">By the end of </w:t>
      </w:r>
      <w:r w:rsidR="00AE456A">
        <w:rPr>
          <w:rFonts w:ascii="Times" w:hAnsi="Times" w:cs="Times New Roman"/>
          <w:lang w:val="en-CA"/>
        </w:rPr>
        <w:t>Unit 1</w:t>
      </w:r>
      <w:r w:rsidRPr="007C3A0B">
        <w:rPr>
          <w:rFonts w:ascii="Times" w:hAnsi="Times" w:cs="Times New Roman"/>
          <w:lang w:val="en-CA"/>
        </w:rPr>
        <w:t xml:space="preserve">, </w:t>
      </w:r>
      <w:r w:rsidR="007C3A0B">
        <w:rPr>
          <w:rFonts w:ascii="Times" w:hAnsi="Times" w:cs="Times New Roman"/>
          <w:lang w:val="en-CA"/>
        </w:rPr>
        <w:t>learners</w:t>
      </w:r>
      <w:r w:rsidRPr="007C3A0B">
        <w:rPr>
          <w:rFonts w:ascii="Times" w:hAnsi="Times" w:cs="Times New Roman"/>
          <w:lang w:val="en-CA"/>
        </w:rPr>
        <w:t xml:space="preserve"> should be able to:</w:t>
      </w:r>
    </w:p>
    <w:p w14:paraId="6C75869A" w14:textId="77777777" w:rsidR="00E00C59" w:rsidRPr="007C3A0B" w:rsidRDefault="00E00C59" w:rsidP="00E00C5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C3A0B">
        <w:rPr>
          <w:rFonts w:ascii="Times" w:eastAsia="Times New Roman" w:hAnsi="Times" w:cs="Times New Roman"/>
          <w:lang w:val="en-CA"/>
        </w:rPr>
        <w:t>Describe the potential benefits and challenges of online teaching and learning;</w:t>
      </w:r>
    </w:p>
    <w:p w14:paraId="73B9B7A8" w14:textId="77777777" w:rsidR="00E00C59" w:rsidRPr="007C3A0B" w:rsidRDefault="00E00C59" w:rsidP="00E00C5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C3A0B">
        <w:rPr>
          <w:rFonts w:ascii="Times" w:eastAsia="Times New Roman" w:hAnsi="Times" w:cs="Times New Roman"/>
          <w:lang w:val="en-CA"/>
        </w:rPr>
        <w:t>Outline strategies to address challenges related to online teaching and learning;</w:t>
      </w:r>
    </w:p>
    <w:p w14:paraId="36C78FA8" w14:textId="77777777" w:rsidR="00E00C59" w:rsidRPr="007C3A0B" w:rsidRDefault="00E00C59" w:rsidP="00E00C5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C3A0B">
        <w:rPr>
          <w:rFonts w:ascii="Times" w:eastAsia="Times New Roman" w:hAnsi="Times" w:cs="Times New Roman"/>
          <w:lang w:val="en-CA"/>
        </w:rPr>
        <w:t>Develop strategies to assist students in online environments;</w:t>
      </w:r>
    </w:p>
    <w:p w14:paraId="20DF01F7" w14:textId="77777777" w:rsidR="00E00C59" w:rsidRDefault="00E00C59" w:rsidP="00E00C5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C3A0B">
        <w:rPr>
          <w:rFonts w:ascii="Times" w:eastAsia="Times New Roman" w:hAnsi="Times" w:cs="Times New Roman"/>
          <w:lang w:val="en-CA"/>
        </w:rPr>
        <w:t>Self-evaluate readiness for teaching online.</w:t>
      </w:r>
    </w:p>
    <w:p w14:paraId="265B23B8" w14:textId="77777777" w:rsidR="007C3A0B" w:rsidRPr="007C3A0B" w:rsidRDefault="007C3A0B" w:rsidP="007C3A0B">
      <w:pPr>
        <w:spacing w:before="100" w:beforeAutospacing="1" w:after="100" w:afterAutospacing="1"/>
        <w:rPr>
          <w:rFonts w:ascii="Times" w:eastAsia="Times New Roman" w:hAnsi="Times" w:cs="Times New Roman"/>
          <w:b/>
          <w:lang w:val="en-CA"/>
        </w:rPr>
      </w:pPr>
      <w:r w:rsidRPr="007C3A0B">
        <w:rPr>
          <w:rFonts w:ascii="Times" w:eastAsia="Times New Roman" w:hAnsi="Times" w:cs="Times New Roman"/>
          <w:b/>
          <w:lang w:val="en-CA"/>
        </w:rPr>
        <w:t>Curriculum Materials and Support</w:t>
      </w:r>
    </w:p>
    <w:p w14:paraId="11760C29" w14:textId="77777777" w:rsidR="00E00C59" w:rsidRPr="007C3A0B" w:rsidRDefault="00E404AB" w:rsidP="00E00C5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hyperlink r:id="rId11" w:tooltip="Facilitator Guide" w:history="1">
        <w:r w:rsidR="007C3A0B">
          <w:rPr>
            <w:rFonts w:ascii="Times" w:eastAsia="Times New Roman" w:hAnsi="Times" w:cs="Times New Roman"/>
            <w:color w:val="0000FF"/>
            <w:u w:val="single"/>
            <w:lang w:val="en-CA"/>
          </w:rPr>
          <w:t>Instructor</w:t>
        </w:r>
        <w:r w:rsidR="00E00C59" w:rsidRPr="007C3A0B">
          <w:rPr>
            <w:rFonts w:ascii="Times" w:eastAsia="Times New Roman" w:hAnsi="Times" w:cs="Times New Roman"/>
            <w:color w:val="0000FF"/>
            <w:u w:val="single"/>
            <w:lang w:val="en-CA"/>
          </w:rPr>
          <w:t xml:space="preserve"> Guide</w:t>
        </w:r>
        <w:r w:rsidR="007C3A0B">
          <w:rPr>
            <w:rFonts w:ascii="Times" w:eastAsia="Times New Roman" w:hAnsi="Times" w:cs="Times New Roman"/>
            <w:color w:val="0000FF"/>
            <w:u w:val="single"/>
            <w:lang w:val="en-CA"/>
          </w:rPr>
          <w:t xml:space="preserve"> for Unit 1</w:t>
        </w:r>
        <w:r w:rsidR="00E00C59" w:rsidRPr="007C3A0B">
          <w:rPr>
            <w:rFonts w:ascii="Times" w:eastAsia="Times New Roman" w:hAnsi="Times" w:cs="Times New Roman"/>
            <w:color w:val="0000FF"/>
            <w:u w:val="single"/>
            <w:lang w:val="en-CA"/>
          </w:rPr>
          <w:t xml:space="preserve"> </w:t>
        </w:r>
      </w:hyperlink>
      <w:r w:rsidR="007C3A0B">
        <w:rPr>
          <w:rFonts w:ascii="Times" w:eastAsia="Times New Roman" w:hAnsi="Times" w:cs="Times New Roman"/>
          <w:lang w:val="en-CA"/>
        </w:rPr>
        <w:t>[PDF]</w:t>
      </w:r>
    </w:p>
    <w:p w14:paraId="78BD2ADA" w14:textId="02F7A87A" w:rsidR="00E00C59" w:rsidRPr="007C3A0B" w:rsidRDefault="00E404AB" w:rsidP="00E00C5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>
        <w:rPr>
          <w:rFonts w:ascii="Times" w:eastAsia="Times New Roman" w:hAnsi="Times" w:cs="Times New Roman"/>
          <w:b/>
          <w:bCs/>
          <w:lang w:val="en-CA"/>
        </w:rPr>
        <w:t xml:space="preserve">MyMedia </w:t>
      </w:r>
      <w:bookmarkStart w:id="0" w:name="_GoBack"/>
      <w:bookmarkEnd w:id="0"/>
      <w:r w:rsidR="00E00C59" w:rsidRPr="007C3A0B">
        <w:rPr>
          <w:rFonts w:ascii="Times" w:eastAsia="Times New Roman" w:hAnsi="Times" w:cs="Times New Roman"/>
          <w:b/>
          <w:bCs/>
          <w:lang w:val="en-CA"/>
        </w:rPr>
        <w:t>Videos</w:t>
      </w:r>
      <w:r w:rsidR="00E00C59" w:rsidRPr="007C3A0B">
        <w:rPr>
          <w:rFonts w:ascii="Times" w:eastAsia="Times New Roman" w:hAnsi="Times" w:cs="Times New Roman"/>
          <w:lang w:val="en-CA"/>
        </w:rPr>
        <w:t xml:space="preserve"> </w:t>
      </w:r>
    </w:p>
    <w:p w14:paraId="0C21E29D" w14:textId="77777777" w:rsidR="00E00C59" w:rsidRPr="007C3A0B" w:rsidRDefault="00E00C59" w:rsidP="00E00C59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C3A0B">
        <w:rPr>
          <w:rFonts w:ascii="Times" w:eastAsia="Times New Roman" w:hAnsi="Times" w:cs="Times New Roman"/>
          <w:lang w:val="en-CA"/>
        </w:rPr>
        <w:fldChar w:fldCharType="begin"/>
      </w:r>
      <w:r w:rsidRPr="007C3A0B">
        <w:rPr>
          <w:rFonts w:ascii="Times" w:eastAsia="Times New Roman" w:hAnsi="Times" w:cs="Times New Roman"/>
          <w:lang w:val="en-CA"/>
        </w:rPr>
        <w:instrText xml:space="preserve"> HYPERLINK "https://mediaserver.carleton.ca/media/benefits-and-challenges-of-online-teaching" \o "Benefits and Challenges of Online Teaching" \t "_blank" </w:instrText>
      </w:r>
      <w:r w:rsidRPr="007C3A0B">
        <w:rPr>
          <w:rFonts w:ascii="Times" w:eastAsia="Times New Roman" w:hAnsi="Times" w:cs="Times New Roman"/>
          <w:lang w:val="en-CA"/>
        </w:rPr>
        <w:fldChar w:fldCharType="separate"/>
      </w:r>
      <w:r w:rsidRPr="007C3A0B">
        <w:rPr>
          <w:rFonts w:ascii="Times" w:eastAsia="Times New Roman" w:hAnsi="Times" w:cs="Times New Roman"/>
          <w:color w:val="0000FF"/>
          <w:u w:val="single"/>
          <w:lang w:val="en-CA"/>
        </w:rPr>
        <w:t>Benefits and Challenges of Online Teaching</w:t>
      </w:r>
      <w:r w:rsidRPr="007C3A0B">
        <w:rPr>
          <w:rFonts w:ascii="Times" w:eastAsia="Times New Roman" w:hAnsi="Times" w:cs="Times New Roman"/>
          <w:lang w:val="en-CA"/>
        </w:rPr>
        <w:fldChar w:fldCharType="end"/>
      </w:r>
      <w:r w:rsidR="007C3A0B">
        <w:rPr>
          <w:rFonts w:ascii="Times" w:eastAsia="Times New Roman" w:hAnsi="Times" w:cs="Times New Roman"/>
          <w:lang w:val="en-CA"/>
        </w:rPr>
        <w:t xml:space="preserve"> [4:30 min]</w:t>
      </w:r>
    </w:p>
    <w:p w14:paraId="0AFF466E" w14:textId="77777777" w:rsidR="00E00C59" w:rsidRPr="007C3A0B" w:rsidRDefault="00E00C59" w:rsidP="00E00C59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C3A0B">
        <w:rPr>
          <w:rFonts w:ascii="Times" w:eastAsia="Times New Roman" w:hAnsi="Times" w:cs="Times New Roman"/>
          <w:lang w:val="en-CA"/>
        </w:rPr>
        <w:fldChar w:fldCharType="begin"/>
      </w:r>
      <w:r w:rsidRPr="007C3A0B">
        <w:rPr>
          <w:rFonts w:ascii="Times" w:eastAsia="Times New Roman" w:hAnsi="Times" w:cs="Times New Roman"/>
          <w:lang w:val="en-CA"/>
        </w:rPr>
        <w:instrText xml:space="preserve"> HYPERLINK "https://mediaserver.carleton.ca/media/overcoming-the-challenges-in-online-teaching-and-l" \o "Overcoming the Challenges in Online Teaching and Learning" \t "_blank" </w:instrText>
      </w:r>
      <w:r w:rsidRPr="007C3A0B">
        <w:rPr>
          <w:rFonts w:ascii="Times" w:eastAsia="Times New Roman" w:hAnsi="Times" w:cs="Times New Roman"/>
          <w:lang w:val="en-CA"/>
        </w:rPr>
        <w:fldChar w:fldCharType="separate"/>
      </w:r>
      <w:r w:rsidRPr="007C3A0B">
        <w:rPr>
          <w:rFonts w:ascii="Times" w:eastAsia="Times New Roman" w:hAnsi="Times" w:cs="Times New Roman"/>
          <w:color w:val="0000FF"/>
          <w:u w:val="single"/>
          <w:lang w:val="en-CA"/>
        </w:rPr>
        <w:t>Overcoming the Challenges in Online Teaching and Learning</w:t>
      </w:r>
      <w:r w:rsidRPr="007C3A0B">
        <w:rPr>
          <w:rFonts w:ascii="Times" w:eastAsia="Times New Roman" w:hAnsi="Times" w:cs="Times New Roman"/>
          <w:lang w:val="en-CA"/>
        </w:rPr>
        <w:fldChar w:fldCharType="end"/>
      </w:r>
      <w:r w:rsidR="007C3A0B">
        <w:rPr>
          <w:rFonts w:ascii="Times" w:eastAsia="Times New Roman" w:hAnsi="Times" w:cs="Times New Roman"/>
          <w:lang w:val="en-CA"/>
        </w:rPr>
        <w:t xml:space="preserve"> [5:46 min]</w:t>
      </w:r>
    </w:p>
    <w:p w14:paraId="7E3D8F92" w14:textId="77777777" w:rsidR="00E00C59" w:rsidRPr="007C3A0B" w:rsidRDefault="00E00C59" w:rsidP="00E00C59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C3A0B">
        <w:rPr>
          <w:rFonts w:ascii="Times" w:eastAsia="Times New Roman" w:hAnsi="Times" w:cs="Times New Roman"/>
          <w:lang w:val="en-CA"/>
        </w:rPr>
        <w:fldChar w:fldCharType="begin"/>
      </w:r>
      <w:r w:rsidRPr="007C3A0B">
        <w:rPr>
          <w:rFonts w:ascii="Times" w:eastAsia="Times New Roman" w:hAnsi="Times" w:cs="Times New Roman"/>
          <w:lang w:val="en-CA"/>
        </w:rPr>
        <w:instrText xml:space="preserve"> HYPERLINK "https://mediaserver.carleton.ca/media/benefits-and-challenges-of-online-learning" \o "Benefits and Challenges of Online Learning" \t "_blank" </w:instrText>
      </w:r>
      <w:r w:rsidRPr="007C3A0B">
        <w:rPr>
          <w:rFonts w:ascii="Times" w:eastAsia="Times New Roman" w:hAnsi="Times" w:cs="Times New Roman"/>
          <w:lang w:val="en-CA"/>
        </w:rPr>
        <w:fldChar w:fldCharType="separate"/>
      </w:r>
      <w:r w:rsidRPr="007C3A0B">
        <w:rPr>
          <w:rFonts w:ascii="Times" w:eastAsia="Times New Roman" w:hAnsi="Times" w:cs="Times New Roman"/>
          <w:color w:val="0000FF"/>
          <w:u w:val="single"/>
          <w:lang w:val="en-CA"/>
        </w:rPr>
        <w:t>Benefits and Challenges of Online Learning</w:t>
      </w:r>
      <w:r w:rsidRPr="007C3A0B">
        <w:rPr>
          <w:rFonts w:ascii="Times" w:eastAsia="Times New Roman" w:hAnsi="Times" w:cs="Times New Roman"/>
          <w:lang w:val="en-CA"/>
        </w:rPr>
        <w:fldChar w:fldCharType="end"/>
      </w:r>
      <w:r w:rsidR="007C3A0B">
        <w:rPr>
          <w:rFonts w:ascii="Times" w:eastAsia="Times New Roman" w:hAnsi="Times" w:cs="Times New Roman"/>
          <w:lang w:val="en-CA"/>
        </w:rPr>
        <w:t xml:space="preserve"> [ 3:41 min]</w:t>
      </w:r>
    </w:p>
    <w:p w14:paraId="1AB9DB4A" w14:textId="77777777" w:rsidR="00E00C59" w:rsidRPr="007C3A0B" w:rsidRDefault="00E00C59" w:rsidP="00E00C5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C3A0B">
        <w:rPr>
          <w:rFonts w:ascii="Times" w:eastAsia="Times New Roman" w:hAnsi="Times" w:cs="Times New Roman"/>
          <w:b/>
          <w:bCs/>
          <w:lang w:val="en-CA"/>
        </w:rPr>
        <w:t>SCORM packages</w:t>
      </w:r>
      <w:r w:rsidRPr="007C3A0B">
        <w:rPr>
          <w:rFonts w:ascii="Times" w:eastAsia="Times New Roman" w:hAnsi="Times" w:cs="Times New Roman"/>
          <w:lang w:val="en-CA"/>
        </w:rPr>
        <w:t xml:space="preserve"> </w:t>
      </w:r>
    </w:p>
    <w:p w14:paraId="671E541D" w14:textId="2DEA7596" w:rsidR="00E00C59" w:rsidRPr="007C3A0B" w:rsidRDefault="00E00C59" w:rsidP="00E00C59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C3A0B">
        <w:rPr>
          <w:rFonts w:ascii="Times" w:eastAsia="Times New Roman" w:hAnsi="Times" w:cs="Times New Roman"/>
          <w:lang w:val="en-CA"/>
        </w:rPr>
        <w:fldChar w:fldCharType="begin"/>
      </w:r>
      <w:r w:rsidRPr="007C3A0B">
        <w:rPr>
          <w:rFonts w:ascii="Times" w:eastAsia="Times New Roman" w:hAnsi="Times" w:cs="Times New Roman"/>
          <w:lang w:val="en-CA"/>
        </w:rPr>
        <w:instrText xml:space="preserve"> HYPERLINK "https://mediaserver.carleton.ca/media/introduction-benefits-and-challenges-of-online-edu" \o "Introduction" \t "_blank" </w:instrText>
      </w:r>
      <w:r w:rsidRPr="007C3A0B">
        <w:rPr>
          <w:rFonts w:ascii="Times" w:eastAsia="Times New Roman" w:hAnsi="Times" w:cs="Times New Roman"/>
          <w:lang w:val="en-CA"/>
        </w:rPr>
        <w:fldChar w:fldCharType="separate"/>
      </w:r>
      <w:r w:rsidRPr="007C3A0B">
        <w:rPr>
          <w:rFonts w:ascii="Times" w:eastAsia="Times New Roman" w:hAnsi="Times" w:cs="Times New Roman"/>
          <w:color w:val="0000FF"/>
          <w:u w:val="single"/>
          <w:lang w:val="en-CA"/>
        </w:rPr>
        <w:t>Introduction to Benefits and Challenges of Online Education</w:t>
      </w:r>
      <w:r w:rsidRPr="007C3A0B">
        <w:rPr>
          <w:rFonts w:ascii="Times" w:eastAsia="Times New Roman" w:hAnsi="Times" w:cs="Times New Roman"/>
          <w:lang w:val="en-CA"/>
        </w:rPr>
        <w:fldChar w:fldCharType="end"/>
      </w:r>
      <w:r w:rsidR="00DE6E09">
        <w:rPr>
          <w:rFonts w:ascii="Times" w:eastAsia="Times New Roman" w:hAnsi="Times" w:cs="Times New Roman"/>
          <w:lang w:val="en-CA"/>
        </w:rPr>
        <w:t xml:space="preserve"> [.zip]</w:t>
      </w:r>
    </w:p>
    <w:p w14:paraId="118DB926" w14:textId="584FA848" w:rsidR="00E00C59" w:rsidRPr="007C3A0B" w:rsidRDefault="00E00C59" w:rsidP="00E00C59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C3A0B">
        <w:rPr>
          <w:rFonts w:ascii="Times" w:eastAsia="Times New Roman" w:hAnsi="Times" w:cs="Times New Roman"/>
          <w:lang w:val="en-CA"/>
        </w:rPr>
        <w:fldChar w:fldCharType="begin"/>
      </w:r>
      <w:r w:rsidRPr="007C3A0B">
        <w:rPr>
          <w:rFonts w:ascii="Times" w:eastAsia="Times New Roman" w:hAnsi="Times" w:cs="Times New Roman"/>
          <w:lang w:val="en-CA"/>
        </w:rPr>
        <w:instrText xml:space="preserve"> HYPERLINK "https://mediaserver.carleton.ca/media/benefits-and-challenges-of-online-teaching-and-lea" \o "SCORM" \t "_blank" </w:instrText>
      </w:r>
      <w:r w:rsidRPr="007C3A0B">
        <w:rPr>
          <w:rFonts w:ascii="Times" w:eastAsia="Times New Roman" w:hAnsi="Times" w:cs="Times New Roman"/>
          <w:lang w:val="en-CA"/>
        </w:rPr>
        <w:fldChar w:fldCharType="separate"/>
      </w:r>
      <w:r w:rsidRPr="007C3A0B">
        <w:rPr>
          <w:rFonts w:ascii="Times" w:eastAsia="Times New Roman" w:hAnsi="Times" w:cs="Times New Roman"/>
          <w:color w:val="0000FF"/>
          <w:u w:val="single"/>
          <w:lang w:val="en-CA"/>
        </w:rPr>
        <w:t>Benefits and Challenges of Online Teaching and Learning</w:t>
      </w:r>
      <w:r w:rsidRPr="007C3A0B">
        <w:rPr>
          <w:rFonts w:ascii="Times" w:eastAsia="Times New Roman" w:hAnsi="Times" w:cs="Times New Roman"/>
          <w:lang w:val="en-CA"/>
        </w:rPr>
        <w:fldChar w:fldCharType="end"/>
      </w:r>
      <w:r w:rsidR="00E404AB">
        <w:rPr>
          <w:rFonts w:ascii="Times" w:eastAsia="Times New Roman" w:hAnsi="Times" w:cs="Times New Roman"/>
          <w:lang w:val="en-CA"/>
        </w:rPr>
        <w:t xml:space="preserve"> [.zip]</w:t>
      </w:r>
    </w:p>
    <w:p w14:paraId="0504ADC4" w14:textId="77777777" w:rsidR="000242D8" w:rsidRPr="007C3A0B" w:rsidRDefault="000242D8" w:rsidP="000242D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lang w:val="en-CA"/>
        </w:rPr>
      </w:pPr>
      <w:r w:rsidRPr="007C3A0B">
        <w:rPr>
          <w:rFonts w:ascii="Times" w:eastAsia="Times New Roman" w:hAnsi="Times" w:cs="Times New Roman"/>
          <w:b/>
          <w:lang w:val="en-CA"/>
        </w:rPr>
        <w:t>Example Assignment</w:t>
      </w:r>
    </w:p>
    <w:p w14:paraId="1F8AEC35" w14:textId="754B9054" w:rsidR="000242D8" w:rsidRPr="007C3A0B" w:rsidRDefault="00E404AB" w:rsidP="000242D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u w:val="single"/>
          <w:lang w:val="en-CA"/>
        </w:rPr>
      </w:pPr>
      <w:hyperlink r:id="rId12" w:history="1">
        <w:r w:rsidR="007C3A0B" w:rsidRPr="008854F0">
          <w:rPr>
            <w:rStyle w:val="Hyperlink"/>
            <w:rFonts w:ascii="Times" w:eastAsia="Times New Roman" w:hAnsi="Times" w:cs="Times New Roman"/>
            <w:lang w:val="en-CA"/>
          </w:rPr>
          <w:t>Example classroom discussion activity</w:t>
        </w:r>
      </w:hyperlink>
      <w:r w:rsidR="007C3A0B" w:rsidRPr="007C3A0B">
        <w:rPr>
          <w:rFonts w:ascii="Times" w:eastAsia="Times New Roman" w:hAnsi="Times" w:cs="Times New Roman"/>
          <w:lang w:val="en-CA"/>
        </w:rPr>
        <w:t xml:space="preserve"> [PDF]</w:t>
      </w:r>
    </w:p>
    <w:p w14:paraId="6EECCD17" w14:textId="77777777" w:rsidR="008854F0" w:rsidRDefault="008854F0" w:rsidP="00C70353">
      <w:pPr>
        <w:rPr>
          <w:i/>
        </w:rPr>
      </w:pPr>
    </w:p>
    <w:p w14:paraId="5EAB193E" w14:textId="0C236A1A" w:rsidR="00AE456A" w:rsidRDefault="00AE456A" w:rsidP="00C70353">
      <w:pPr>
        <w:rPr>
          <w:i/>
        </w:rPr>
      </w:pPr>
      <w:r>
        <w:rPr>
          <w:i/>
        </w:rPr>
        <w:t>----------------------</w:t>
      </w:r>
    </w:p>
    <w:p w14:paraId="64F45310" w14:textId="77777777" w:rsidR="00AE456A" w:rsidRDefault="00AE456A" w:rsidP="00C70353">
      <w:pPr>
        <w:rPr>
          <w:i/>
        </w:rPr>
      </w:pPr>
    </w:p>
    <w:p w14:paraId="0D84DED3" w14:textId="45AA2064" w:rsidR="008854F0" w:rsidRPr="004357B0" w:rsidRDefault="008854F0" w:rsidP="00C70353">
      <w:pPr>
        <w:rPr>
          <w:b/>
          <w:i/>
        </w:rPr>
      </w:pPr>
      <w:r w:rsidRPr="004357B0">
        <w:rPr>
          <w:b/>
          <w:i/>
        </w:rPr>
        <w:t>Notes</w:t>
      </w:r>
      <w:r w:rsidR="00AE456A" w:rsidRPr="004357B0">
        <w:rPr>
          <w:b/>
          <w:i/>
        </w:rPr>
        <w:t xml:space="preserve"> for UofT Ontario Online project teams</w:t>
      </w:r>
      <w:r w:rsidRPr="004357B0">
        <w:rPr>
          <w:b/>
          <w:i/>
        </w:rPr>
        <w:t>:</w:t>
      </w:r>
    </w:p>
    <w:p w14:paraId="3D64F4AF" w14:textId="77777777" w:rsidR="008854F0" w:rsidRDefault="008854F0" w:rsidP="00C70353">
      <w:pPr>
        <w:rPr>
          <w:i/>
        </w:rPr>
      </w:pPr>
    </w:p>
    <w:p w14:paraId="11E598CE" w14:textId="5618767C" w:rsidR="00AE456A" w:rsidRDefault="00C70353" w:rsidP="00C70353">
      <w:pPr>
        <w:rPr>
          <w:i/>
        </w:rPr>
      </w:pPr>
      <w:r w:rsidRPr="00466CA7">
        <w:rPr>
          <w:i/>
        </w:rPr>
        <w:t>Hosting options</w:t>
      </w:r>
      <w:r w:rsidR="008854F0">
        <w:rPr>
          <w:i/>
        </w:rPr>
        <w:t xml:space="preserve"> for Course Framework packaging include Drupal or Wordpress site.  </w:t>
      </w:r>
      <w:hyperlink r:id="rId13" w:history="1">
        <w:r w:rsidR="008854F0" w:rsidRPr="00AE456A">
          <w:rPr>
            <w:rStyle w:val="Hyperlink"/>
            <w:i/>
          </w:rPr>
          <w:t>Wordpress hosting</w:t>
        </w:r>
      </w:hyperlink>
      <w:r w:rsidR="008854F0">
        <w:rPr>
          <w:i/>
        </w:rPr>
        <w:t xml:space="preserve"> is available through the </w:t>
      </w:r>
      <w:r w:rsidR="00AE456A">
        <w:rPr>
          <w:i/>
        </w:rPr>
        <w:t xml:space="preserve">UofT central Academic and Collaborative Technologies (ACT) group. </w:t>
      </w:r>
    </w:p>
    <w:p w14:paraId="3023D5ED" w14:textId="2FBF39C8" w:rsidR="00AE456A" w:rsidRPr="004357B0" w:rsidRDefault="00AE456A" w:rsidP="004357B0">
      <w:pPr>
        <w:pStyle w:val="NormalWeb"/>
        <w:rPr>
          <w:i/>
          <w:sz w:val="24"/>
          <w:szCs w:val="24"/>
        </w:rPr>
      </w:pPr>
      <w:r w:rsidRPr="00AE456A">
        <w:rPr>
          <w:rFonts w:eastAsia="Times New Roman"/>
          <w:i/>
          <w:sz w:val="24"/>
          <w:szCs w:val="24"/>
        </w:rPr>
        <w:t xml:space="preserve">Materials used to generate this example were adapted from the resources provided by </w:t>
      </w:r>
      <w:hyperlink r:id="rId14" w:history="1">
        <w:r w:rsidRPr="00AE456A">
          <w:rPr>
            <w:rStyle w:val="Hyperlink"/>
            <w:rFonts w:eastAsia="Times New Roman"/>
            <w:i/>
            <w:sz w:val="24"/>
            <w:szCs w:val="24"/>
          </w:rPr>
          <w:t>Carleton University Open Modules project</w:t>
        </w:r>
      </w:hyperlink>
      <w:r w:rsidRPr="00AE456A">
        <w:rPr>
          <w:rFonts w:eastAsia="Times New Roman"/>
          <w:i/>
          <w:sz w:val="24"/>
          <w:szCs w:val="24"/>
        </w:rPr>
        <w:t xml:space="preserve"> under a </w:t>
      </w:r>
      <w:r w:rsidRPr="00AE456A">
        <w:rPr>
          <w:rFonts w:eastAsia="Times New Roman"/>
          <w:i/>
          <w:sz w:val="24"/>
          <w:szCs w:val="24"/>
        </w:rPr>
        <w:fldChar w:fldCharType="begin"/>
      </w:r>
      <w:r w:rsidRPr="00AE456A">
        <w:rPr>
          <w:rFonts w:eastAsia="Times New Roman"/>
          <w:i/>
          <w:sz w:val="24"/>
          <w:szCs w:val="24"/>
        </w:rPr>
        <w:instrText xml:space="preserve"> HYPERLINK "https://creativecommons.org/licenses/by-nc-sa/4.0/" \t "_blank" </w:instrText>
      </w:r>
      <w:r w:rsidRPr="00AE456A">
        <w:rPr>
          <w:rFonts w:eastAsia="Times New Roman"/>
          <w:i/>
          <w:sz w:val="24"/>
          <w:szCs w:val="24"/>
        </w:rPr>
        <w:fldChar w:fldCharType="separate"/>
      </w:r>
      <w:r w:rsidRPr="00AE456A">
        <w:rPr>
          <w:rStyle w:val="Hyperlink"/>
          <w:rFonts w:eastAsia="Times New Roman"/>
          <w:i/>
          <w:sz w:val="24"/>
          <w:szCs w:val="24"/>
        </w:rPr>
        <w:t>Creative Commons Attribution-NonCommerical-ShareAlike 4.0 International license (CC BY-NC-SA 4.0)</w:t>
      </w:r>
      <w:r w:rsidRPr="00AE456A">
        <w:rPr>
          <w:rFonts w:eastAsia="Times New Roman"/>
          <w:i/>
          <w:sz w:val="24"/>
          <w:szCs w:val="24"/>
        </w:rPr>
        <w:fldChar w:fldCharType="end"/>
      </w:r>
      <w:r w:rsidRPr="00AE456A">
        <w:rPr>
          <w:rFonts w:eastAsia="Times New Roman"/>
          <w:i/>
          <w:sz w:val="24"/>
          <w:szCs w:val="24"/>
        </w:rPr>
        <w:t>.</w:t>
      </w:r>
    </w:p>
    <w:sectPr w:rsidR="00AE456A" w:rsidRPr="004357B0" w:rsidSect="004934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286"/>
    <w:multiLevelType w:val="hybridMultilevel"/>
    <w:tmpl w:val="F8544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5A4381"/>
    <w:multiLevelType w:val="multilevel"/>
    <w:tmpl w:val="FAF4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7339"/>
    <w:multiLevelType w:val="hybridMultilevel"/>
    <w:tmpl w:val="F8544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A214BC"/>
    <w:multiLevelType w:val="multilevel"/>
    <w:tmpl w:val="5968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E595A"/>
    <w:multiLevelType w:val="multilevel"/>
    <w:tmpl w:val="39F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12CAC"/>
    <w:multiLevelType w:val="hybridMultilevel"/>
    <w:tmpl w:val="7902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53"/>
    <w:rsid w:val="000242D8"/>
    <w:rsid w:val="002F7E24"/>
    <w:rsid w:val="004357B0"/>
    <w:rsid w:val="00493400"/>
    <w:rsid w:val="007C3A0B"/>
    <w:rsid w:val="008854F0"/>
    <w:rsid w:val="00AE456A"/>
    <w:rsid w:val="00B46476"/>
    <w:rsid w:val="00C70353"/>
    <w:rsid w:val="00C725E1"/>
    <w:rsid w:val="00DE6E09"/>
    <w:rsid w:val="00E00C59"/>
    <w:rsid w:val="00E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83F7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4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4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0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E00C5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4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4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0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E0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diaserver.carleton.ca/media/facilitator-guide-benefits-and-challenges-of-onl-2" TargetMode="External"/><Relationship Id="rId12" Type="http://schemas.openxmlformats.org/officeDocument/2006/relationships/hyperlink" Target="https://drive.google.com/file/d/0B0WN1dl-t8EQVVA0YWVGVWdXV0E/view?usp=sharing" TargetMode="External"/><Relationship Id="rId13" Type="http://schemas.openxmlformats.org/officeDocument/2006/relationships/hyperlink" Target="http://act.utoronto.ca/services/web-hosting" TargetMode="External"/><Relationship Id="rId14" Type="http://schemas.openxmlformats.org/officeDocument/2006/relationships/hyperlink" Target="http://carleton.ca/cuopen/modules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creativecommons.org/licenses/by-nc/4.0/" TargetMode="External"/><Relationship Id="rId8" Type="http://schemas.openxmlformats.org/officeDocument/2006/relationships/hyperlink" Target="http://carleton.ca/cuopen/modules/" TargetMode="External"/><Relationship Id="rId9" Type="http://schemas.openxmlformats.org/officeDocument/2006/relationships/hyperlink" Target="http://carleton.ca/cuopen/modules/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3833</Characters>
  <Application>Microsoft Macintosh Word</Application>
  <DocSecurity>0</DocSecurity>
  <Lines>31</Lines>
  <Paragraphs>8</Paragraphs>
  <ScaleCrop>false</ScaleCrop>
  <Company>University of Toronto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Harrison</dc:creator>
  <cp:keywords/>
  <dc:description/>
  <cp:lastModifiedBy>Laurie Harrison</cp:lastModifiedBy>
  <cp:revision>4</cp:revision>
  <dcterms:created xsi:type="dcterms:W3CDTF">2015-03-09T19:22:00Z</dcterms:created>
  <dcterms:modified xsi:type="dcterms:W3CDTF">2015-03-10T03:00:00Z</dcterms:modified>
</cp:coreProperties>
</file>